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项目结题报告</w:t>
      </w:r>
    </w:p>
    <w:p>
      <w:pPr>
        <w:rPr>
          <w:rFonts w:hint="eastAsia" w:ascii="华文仿宋" w:hAnsi="Times" w:eastAsia="华文仿宋"/>
          <w:sz w:val="20"/>
          <w:szCs w:val="20"/>
        </w:rPr>
      </w:pP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1000" w:lineRule="exact"/>
        <w:jc w:val="center"/>
        <w:rPr>
          <w:rFonts w:hint="eastAsia" w:ascii="方正小标宋简体" w:hAnsi="华文仿宋" w:eastAsia="方正小标宋简体" w:cs="Arial"/>
          <w:bCs/>
          <w:color w:val="000000"/>
          <w:sz w:val="32"/>
          <w:szCs w:val="32"/>
        </w:rPr>
      </w:pPr>
    </w:p>
    <w:p>
      <w:pPr>
        <w:spacing w:line="1000" w:lineRule="exact"/>
        <w:rPr>
          <w:rFonts w:hint="eastAsia" w:ascii="方正小标宋简体" w:hAnsi="Times" w:eastAsia="方正小标宋简体"/>
          <w:sz w:val="32"/>
          <w:szCs w:val="32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rPr>
          <w:rFonts w:hint="eastAsia" w:ascii="华文仿宋" w:hAnsi="Times" w:eastAsia="华文仿宋"/>
          <w:sz w:val="20"/>
          <w:szCs w:val="20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一、合作项目亮点（含图片）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二、参与人员及分工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三、原定计划与实际成果</w:t>
      </w:r>
    </w:p>
    <w:tbl>
      <w:tblPr>
        <w:tblStyle w:val="3"/>
        <w:tblW w:w="8792" w:type="dxa"/>
        <w:jc w:val="center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3056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原定计划任务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四、经费预算及实际使用情况（单位：人民币元）</w:t>
      </w:r>
    </w:p>
    <w:tbl>
      <w:tblPr>
        <w:tblStyle w:val="2"/>
        <w:tblW w:w="8666" w:type="dxa"/>
        <w:jc w:val="center"/>
        <w:tblInd w:w="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1905"/>
        <w:gridCol w:w="3310"/>
        <w:gridCol w:w="1905"/>
      </w:tblGrid>
      <w:tr>
        <w:tblPrEx>
          <w:tblLayout w:type="fixed"/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hint="eastAsia"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>
      <w:pPr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五、结论和体会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六、项目期间的外延贡献（如：参与研讨会分享等）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七、本人签名和院系盖章</w:t>
      </w:r>
    </w:p>
    <w:p>
      <w:pPr>
        <w:ind w:firstLine="540"/>
        <w:jc w:val="both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>
      <w:pPr>
        <w:spacing w:after="240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right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签名：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________________</w:t>
      </w:r>
    </w:p>
    <w:p>
      <w:pPr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ind w:right="700"/>
        <w:jc w:val="center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 xml:space="preserve">                     单位盖章：</w:t>
      </w:r>
    </w:p>
    <w:p>
      <w:pPr>
        <w:rPr>
          <w:rFonts w:hint="eastAsia" w:ascii="华文仿宋" w:hAnsi="Times" w:eastAsia="华文仿宋"/>
          <w:sz w:val="20"/>
          <w:szCs w:val="20"/>
        </w:rPr>
      </w:pP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pStyle w:val="5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5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">
    <w:altName w:val="Good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1BD"/>
    <w:rsid w:val="001E7C40"/>
    <w:rsid w:val="008541BD"/>
    <w:rsid w:val="00D86C7E"/>
    <w:rsid w:val="6F4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basedOn w:val="1"/>
    <w:uiPriority w:val="0"/>
    <w:rPr>
      <w:rFonts w:ascii="Arial Unicode MS" w:hAnsi="Arial Unicode MS" w:eastAsia="华文仿宋" w:cs="Arial Unicode MS"/>
      <w:color w:val="000000"/>
      <w:sz w:val="28"/>
      <w:szCs w:val="28"/>
    </w:rPr>
  </w:style>
  <w:style w:type="paragraph" w:customStyle="1" w:styleId="6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</Words>
  <Characters>611</Characters>
  <Lines>5</Lines>
  <Paragraphs>1</Paragraphs>
  <TotalTime>12</TotalTime>
  <ScaleCrop>false</ScaleCrop>
  <LinksUpToDate>false</LinksUpToDate>
  <CharactersWithSpaces>717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2017-11-04T12:57:00Z</dcterms:created>
  <dc:creator>sf</dc:creator>
  <cp:lastModifiedBy>袏手籩√縴手</cp:lastModifiedBy>
  <dcterms:modified xsi:type="dcterms:W3CDTF">2019-03-25T07:48:29Z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